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CB" w:rsidRPr="0000780D" w:rsidRDefault="00A534CB" w:rsidP="00A534CB">
      <w:pPr>
        <w:pStyle w:val="Heading2"/>
        <w:spacing w:before="120" w:after="120"/>
        <w:jc w:val="both"/>
        <w:rPr>
          <w:rFonts w:ascii="Times New Roman" w:hAnsi="Times New Roman" w:cs="Times New Roman"/>
          <w:color w:val="auto"/>
        </w:rPr>
      </w:pPr>
      <w:bookmarkStart w:id="0" w:name="_Toc80951714"/>
      <w:r w:rsidRPr="0000780D">
        <w:rPr>
          <w:rFonts w:ascii="Times New Roman" w:hAnsi="Times New Roman" w:cs="Times New Roman"/>
          <w:color w:val="auto"/>
        </w:rPr>
        <w:t xml:space="preserve">Cách thức liên hệ, tương tác hỏi - đáp qua các tiện ích trực tuyến (Chatbox, web, Fanpage, Zalo)  </w:t>
      </w:r>
      <w:r>
        <w:rPr>
          <w:rFonts w:ascii="Times New Roman" w:hAnsi="Times New Roman" w:cs="Times New Roman"/>
          <w:color w:val="auto"/>
        </w:rPr>
        <w:t>trên Cổng Dịch vụ tỉnh</w:t>
      </w:r>
      <w:bookmarkEnd w:id="0"/>
      <w:r w:rsidRPr="0000780D">
        <w:rPr>
          <w:rFonts w:ascii="Times New Roman" w:hAnsi="Times New Roman" w:cs="Times New Roman"/>
          <w:color w:val="auto"/>
        </w:rPr>
        <w:t xml:space="preserve"> </w:t>
      </w:r>
    </w:p>
    <w:p w:rsidR="00A534CB" w:rsidRPr="0000780D" w:rsidRDefault="00A534CB" w:rsidP="00A534CB">
      <w:pPr>
        <w:ind w:firstLine="720"/>
        <w:jc w:val="both"/>
      </w:pPr>
      <w:r w:rsidRPr="0000780D">
        <w:t xml:space="preserve">Khi gặp vướng mắc về thực hiện </w:t>
      </w:r>
      <w:r>
        <w:t>TTHC</w:t>
      </w:r>
      <w:r w:rsidRPr="0000780D">
        <w:t xml:space="preserve"> cần hỗ trợ, quý khách hàng có thể liên hệ qua</w:t>
      </w:r>
      <w:r>
        <w:t xml:space="preserve"> các phương thức sau</w:t>
      </w:r>
      <w:r w:rsidRPr="0000780D">
        <w:t xml:space="preserve">: </w:t>
      </w:r>
      <w:r>
        <w:t>T</w:t>
      </w:r>
      <w:r w:rsidRPr="0000780D">
        <w:t xml:space="preserve">ổng đài đường dây nóng </w:t>
      </w:r>
      <w:r w:rsidRPr="0000780D">
        <w:rPr>
          <w:b/>
        </w:rPr>
        <w:t>19001023</w:t>
      </w:r>
      <w:r>
        <w:rPr>
          <w:b/>
        </w:rPr>
        <w:t xml:space="preserve">; </w:t>
      </w:r>
      <w:r w:rsidRPr="0000780D">
        <w:rPr>
          <w:b/>
          <w:bCs/>
        </w:rPr>
        <w:t>chatbox</w:t>
      </w:r>
      <w:r w:rsidRPr="00146438">
        <w:rPr>
          <w:bCs/>
        </w:rPr>
        <w:t>,</w:t>
      </w:r>
      <w:r>
        <w:rPr>
          <w:b/>
          <w:bCs/>
        </w:rPr>
        <w:t xml:space="preserve"> Hỏi - Đáp</w:t>
      </w:r>
      <w:r w:rsidRPr="0000780D">
        <w:rPr>
          <w:b/>
          <w:bCs/>
        </w:rPr>
        <w:t xml:space="preserve"> </w:t>
      </w:r>
      <w:r w:rsidRPr="0000780D">
        <w:rPr>
          <w:bCs/>
        </w:rPr>
        <w:t>trên https://hanhchinhcong.khanhhoa.gov.vn</w:t>
      </w:r>
      <w:r w:rsidRPr="0000780D">
        <w:t xml:space="preserve">, </w:t>
      </w:r>
      <w:r w:rsidRPr="0000780D">
        <w:rPr>
          <w:bCs/>
        </w:rPr>
        <w:t>Fanpage:</w:t>
      </w:r>
      <w:r w:rsidRPr="0000780D">
        <w:t xml:space="preserve"> </w:t>
      </w:r>
      <w:r w:rsidRPr="0000780D">
        <w:rPr>
          <w:b/>
        </w:rPr>
        <w:t>facebook.com/</w:t>
      </w:r>
      <w:r w:rsidRPr="0000780D">
        <w:rPr>
          <w:b/>
          <w:bCs/>
        </w:rPr>
        <w:t>hanhchinhcongKH</w:t>
      </w:r>
      <w:r w:rsidRPr="0000780D">
        <w:t xml:space="preserve">, Zalo Official: </w:t>
      </w:r>
      <w:r w:rsidRPr="0000780D">
        <w:rPr>
          <w:b/>
          <w:bCs/>
        </w:rPr>
        <w:t>Hành chính công Khánh Hòa</w:t>
      </w:r>
      <w:r w:rsidRPr="0000780D">
        <w:rPr>
          <w:bCs/>
        </w:rPr>
        <w:t>.</w:t>
      </w:r>
    </w:p>
    <w:p w:rsidR="00A534CB" w:rsidRPr="0000780D" w:rsidRDefault="00150D39" w:rsidP="00A534CB">
      <w:pPr>
        <w:pStyle w:val="ListParagraph"/>
        <w:tabs>
          <w:tab w:val="left" w:pos="1080"/>
        </w:tabs>
        <w:spacing w:before="120" w:after="120"/>
        <w:jc w:val="both"/>
        <w:rPr>
          <w:rStyle w:val="Hyperlink"/>
          <w:b/>
        </w:rPr>
      </w:pPr>
      <w:r>
        <w:rPr>
          <w:b/>
        </w:rPr>
        <w:t>1</w:t>
      </w:r>
      <w:r w:rsidR="00A534CB">
        <w:rPr>
          <w:b/>
        </w:rPr>
        <w:t xml:space="preserve">) </w:t>
      </w:r>
      <w:r w:rsidR="00A534CB" w:rsidRPr="0000780D">
        <w:rPr>
          <w:b/>
        </w:rPr>
        <w:t xml:space="preserve">Tổng đài </w:t>
      </w:r>
      <w:r w:rsidR="00A534CB" w:rsidRPr="0000780D">
        <w:rPr>
          <w:rStyle w:val="Hyperlink"/>
          <w:b/>
        </w:rPr>
        <w:t>đường dây nóng</w:t>
      </w:r>
      <w:r w:rsidR="00A534CB">
        <w:rPr>
          <w:rStyle w:val="Hyperlink"/>
          <w:b/>
        </w:rPr>
        <w:t xml:space="preserve"> 19001023</w:t>
      </w:r>
      <w:r w:rsidR="00A534CB" w:rsidRPr="0000780D">
        <w:rPr>
          <w:rStyle w:val="Hyperlink"/>
          <w:b/>
        </w:rPr>
        <w:t>:</w:t>
      </w:r>
    </w:p>
    <w:p w:rsidR="00A534CB" w:rsidRPr="00146438" w:rsidRDefault="00A534CB" w:rsidP="00A534CB">
      <w:pPr>
        <w:spacing w:before="120" w:after="120"/>
        <w:ind w:firstLine="709"/>
        <w:jc w:val="both"/>
      </w:pPr>
      <w:r>
        <w:rPr>
          <w:rStyle w:val="Hyperlink"/>
        </w:rPr>
        <w:t>K</w:t>
      </w:r>
      <w:r w:rsidRPr="0000780D">
        <w:rPr>
          <w:rStyle w:val="Hyperlink"/>
        </w:rPr>
        <w:t xml:space="preserve">hách hàng </w:t>
      </w:r>
      <w:r>
        <w:rPr>
          <w:rStyle w:val="Hyperlink"/>
        </w:rPr>
        <w:t>gặp vướng mắc về TTHC cần liên hệ trực tiếp để giải quyết ngay, hãy gọi đến</w:t>
      </w:r>
      <w:r w:rsidRPr="0000780D">
        <w:rPr>
          <w:rStyle w:val="Hyperlink"/>
        </w:rPr>
        <w:t xml:space="preserve"> số tổng đài đường dây nóng </w:t>
      </w:r>
      <w:r w:rsidRPr="0000780D">
        <w:rPr>
          <w:rStyle w:val="Hyperlink"/>
          <w:b/>
        </w:rPr>
        <w:t xml:space="preserve">19001023 </w:t>
      </w:r>
      <w:r w:rsidRPr="0000780D">
        <w:rPr>
          <w:rStyle w:val="Hyperlink"/>
        </w:rPr>
        <w:t>của Trung tâm Công nghệ thông tin và Dịch vụ hành chính công trực tuyến tỉnh Khánh Hòa để được</w:t>
      </w:r>
      <w:r>
        <w:rPr>
          <w:rStyle w:val="Hyperlink"/>
        </w:rPr>
        <w:t xml:space="preserve"> nhân viên của Trung tâm </w:t>
      </w:r>
      <w:r w:rsidRPr="0000780D">
        <w:rPr>
          <w:rStyle w:val="Hyperlink"/>
        </w:rPr>
        <w:t>hỗ trợ</w:t>
      </w:r>
      <w:r>
        <w:rPr>
          <w:rStyle w:val="Hyperlink"/>
        </w:rPr>
        <w:t xml:space="preserve"> kịp thời</w:t>
      </w:r>
      <w:r w:rsidRPr="0000780D">
        <w:rPr>
          <w:rStyle w:val="Hyperlink"/>
        </w:rPr>
        <w:t xml:space="preserve">. </w:t>
      </w:r>
    </w:p>
    <w:p w:rsidR="00A534CB" w:rsidRDefault="00150D39" w:rsidP="00A534CB">
      <w:pPr>
        <w:pStyle w:val="ListParagraph"/>
        <w:spacing w:before="120" w:after="120"/>
        <w:ind w:left="0" w:firstLine="709"/>
        <w:jc w:val="both"/>
        <w:rPr>
          <w:b/>
        </w:rPr>
      </w:pPr>
      <w:r>
        <w:rPr>
          <w:b/>
        </w:rPr>
        <w:t>2</w:t>
      </w:r>
      <w:r w:rsidR="00A534CB">
        <w:rPr>
          <w:b/>
        </w:rPr>
        <w:t>) T</w:t>
      </w:r>
      <w:r w:rsidR="00A534CB" w:rsidRPr="0000780D">
        <w:rPr>
          <w:b/>
        </w:rPr>
        <w:t>iện ích trực tuyến Chatbox</w:t>
      </w:r>
      <w:r w:rsidR="00A534CB">
        <w:rPr>
          <w:b/>
        </w:rPr>
        <w:t xml:space="preserve"> Cổng Dịch vụ công tỉnh</w:t>
      </w:r>
      <w:r w:rsidR="00A534CB" w:rsidRPr="0000780D">
        <w:rPr>
          <w:b/>
        </w:rPr>
        <w:t>:</w:t>
      </w:r>
    </w:p>
    <w:p w:rsidR="00A534CB" w:rsidRPr="0000780D" w:rsidRDefault="00A534CB" w:rsidP="00A534CB">
      <w:pPr>
        <w:spacing w:before="120" w:after="120"/>
        <w:ind w:firstLine="709"/>
        <w:jc w:val="both"/>
        <w:rPr>
          <w:rStyle w:val="Hyperlink"/>
        </w:rPr>
      </w:pPr>
      <w:r w:rsidRPr="0000780D">
        <w:t xml:space="preserve">Khách hàng gặp vướng mắc về </w:t>
      </w:r>
      <w:r>
        <w:t>TTHC</w:t>
      </w:r>
      <w:r w:rsidRPr="0000780D">
        <w:t xml:space="preserve"> cần trao đổi để được hỗ trợ trực tuyến nga</w:t>
      </w:r>
      <w:r>
        <w:t>y,</w:t>
      </w:r>
      <w:r w:rsidRPr="0000780D">
        <w:t xml:space="preserve"> </w:t>
      </w:r>
      <w:r>
        <w:t>t</w:t>
      </w:r>
      <w:r w:rsidRPr="0000780D">
        <w:t xml:space="preserve">ruy cập địa chỉ: </w:t>
      </w:r>
      <w:hyperlink r:id="rId5" w:history="1">
        <w:r w:rsidRPr="0000780D">
          <w:rPr>
            <w:rStyle w:val="Hyperlink"/>
          </w:rPr>
          <w:t>https://hanhchinhcong.khanhhoa.gov.vn</w:t>
        </w:r>
      </w:hyperlink>
      <w:r w:rsidRPr="0000780D">
        <w:t xml:space="preserve">, </w:t>
      </w:r>
      <w:r>
        <w:t>b</w:t>
      </w:r>
      <w:r w:rsidRPr="0000780D">
        <w:t xml:space="preserve">ấm vào </w:t>
      </w:r>
      <w:r w:rsidRPr="0000780D">
        <w:rPr>
          <w:rStyle w:val="Hyperlink"/>
        </w:rPr>
        <w:t xml:space="preserve">biểu tượng “ </w:t>
      </w:r>
      <w:r w:rsidRPr="0000780D">
        <w:rPr>
          <w:rStyle w:val="Hyperlink"/>
          <w:b/>
        </w:rPr>
        <w:t>Chúng tôi đang trực tuyến</w:t>
      </w:r>
      <w:r w:rsidRPr="0000780D">
        <w:rPr>
          <w:rStyle w:val="Hyperlink"/>
        </w:rPr>
        <w:t>”</w:t>
      </w:r>
      <w:r w:rsidRPr="0000780D">
        <w:t xml:space="preserve"> . Nhập nội dung câu hỏi hoặc cung cấp tệp </w:t>
      </w:r>
      <w:r>
        <w:t xml:space="preserve">tài liệu </w:t>
      </w:r>
      <w:r w:rsidRPr="0000780D">
        <w:t>đính kèm (l</w:t>
      </w:r>
      <w:r w:rsidRPr="0000780D">
        <w:rPr>
          <w:rStyle w:val="Hyperlink"/>
          <w:i/>
        </w:rPr>
        <w:t xml:space="preserve">ưu ý: kích thước tệp tối đa cho phép mỗi lần tải lên là 5 MB). </w:t>
      </w:r>
      <w:r w:rsidRPr="0000780D">
        <w:rPr>
          <w:rStyle w:val="Hyperlink"/>
        </w:rPr>
        <w:t>Cán bộ hỗ trợ trực tuyến của Trung tâm luôn trực tuyến và sẵn sàng hỗ trợ giải đáp các vướng mắc của khách hàng trong giờ hành chính.</w:t>
      </w:r>
    </w:p>
    <w:p w:rsidR="00A534CB" w:rsidRPr="0000780D" w:rsidRDefault="00A534CB" w:rsidP="00A534CB">
      <w:pPr>
        <w:jc w:val="both"/>
        <w:rPr>
          <w:rStyle w:val="Hyperlink"/>
        </w:rPr>
      </w:pPr>
      <w:r w:rsidRPr="0000780D">
        <w:rPr>
          <w:noProof/>
          <w:lang w:val="en-US"/>
        </w:rPr>
        <w:drawing>
          <wp:inline distT="0" distB="0" distL="0" distR="0" wp14:anchorId="5CE8E81D" wp14:editId="6E1D872F">
            <wp:extent cx="5746750" cy="3098800"/>
            <wp:effectExtent l="0" t="0" r="635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6750" cy="3098800"/>
                    </a:xfrm>
                    <a:prstGeom prst="rect">
                      <a:avLst/>
                    </a:prstGeom>
                    <a:noFill/>
                    <a:ln>
                      <a:noFill/>
                    </a:ln>
                  </pic:spPr>
                </pic:pic>
              </a:graphicData>
            </a:graphic>
          </wp:inline>
        </w:drawing>
      </w:r>
    </w:p>
    <w:p w:rsidR="00A534CB" w:rsidRDefault="00A534CB" w:rsidP="00A534CB">
      <w:pPr>
        <w:pStyle w:val="ListParagraph"/>
        <w:tabs>
          <w:tab w:val="left" w:pos="1080"/>
        </w:tabs>
        <w:spacing w:before="120" w:after="120"/>
        <w:jc w:val="both"/>
        <w:rPr>
          <w:b/>
        </w:rPr>
      </w:pPr>
    </w:p>
    <w:p w:rsidR="00A534CB" w:rsidRPr="00146438" w:rsidRDefault="00A534CB" w:rsidP="00A534CB">
      <w:pPr>
        <w:spacing w:before="120" w:after="120"/>
        <w:jc w:val="both"/>
        <w:rPr>
          <w:b/>
        </w:rPr>
      </w:pPr>
      <w:r>
        <w:rPr>
          <w:b/>
        </w:rPr>
        <w:lastRenderedPageBreak/>
        <w:tab/>
      </w:r>
      <w:r w:rsidR="00150D39">
        <w:rPr>
          <w:b/>
        </w:rPr>
        <w:t>3</w:t>
      </w:r>
      <w:bookmarkStart w:id="1" w:name="_GoBack"/>
      <w:bookmarkEnd w:id="1"/>
      <w:r>
        <w:rPr>
          <w:b/>
        </w:rPr>
        <w:t>) C</w:t>
      </w:r>
      <w:r w:rsidRPr="00146438">
        <w:rPr>
          <w:b/>
        </w:rPr>
        <w:t xml:space="preserve">huyên mục Hỏi - Đáp trên </w:t>
      </w:r>
      <w:r>
        <w:rPr>
          <w:b/>
        </w:rPr>
        <w:t>Cổng</w:t>
      </w:r>
      <w:r w:rsidRPr="00146438">
        <w:rPr>
          <w:b/>
        </w:rPr>
        <w:t xml:space="preserve"> Dịch vụ tỉnh:</w:t>
      </w:r>
    </w:p>
    <w:p w:rsidR="00A534CB" w:rsidRPr="0000780D" w:rsidRDefault="00A534CB" w:rsidP="00A534CB">
      <w:pPr>
        <w:pStyle w:val="ListParagraph"/>
        <w:spacing w:before="120" w:after="120"/>
        <w:ind w:left="0" w:firstLine="720"/>
        <w:jc w:val="both"/>
        <w:rPr>
          <w:rStyle w:val="Hyperlink"/>
        </w:rPr>
      </w:pPr>
      <w:r w:rsidRPr="0000780D">
        <w:rPr>
          <w:rFonts w:cs="Times New Roman"/>
          <w:szCs w:val="26"/>
        </w:rPr>
        <w:t>Khách hàng cần gửi phản ánh</w:t>
      </w:r>
      <w:r>
        <w:rPr>
          <w:rFonts w:cs="Times New Roman"/>
          <w:szCs w:val="26"/>
        </w:rPr>
        <w:t>,</w:t>
      </w:r>
      <w:r w:rsidRPr="0000780D">
        <w:rPr>
          <w:rFonts w:cs="Times New Roman"/>
          <w:szCs w:val="26"/>
        </w:rPr>
        <w:t xml:space="preserve"> kiến nghị về thực hiện </w:t>
      </w:r>
      <w:r>
        <w:rPr>
          <w:rFonts w:cs="Times New Roman"/>
          <w:szCs w:val="26"/>
        </w:rPr>
        <w:t>TTHC</w:t>
      </w:r>
      <w:r w:rsidRPr="0000780D">
        <w:rPr>
          <w:rFonts w:cs="Times New Roman"/>
          <w:szCs w:val="26"/>
        </w:rPr>
        <w:t xml:space="preserve"> đến các cấp thẩm quyề</w:t>
      </w:r>
      <w:r>
        <w:rPr>
          <w:rFonts w:cs="Times New Roman"/>
          <w:szCs w:val="26"/>
        </w:rPr>
        <w:t>n,</w:t>
      </w:r>
      <w:r w:rsidRPr="0000780D">
        <w:rPr>
          <w:rFonts w:cs="Times New Roman"/>
          <w:szCs w:val="26"/>
        </w:rPr>
        <w:t xml:space="preserve"> </w:t>
      </w:r>
      <w:r>
        <w:rPr>
          <w:rFonts w:cs="Times New Roman"/>
          <w:szCs w:val="26"/>
        </w:rPr>
        <w:t>t</w:t>
      </w:r>
      <w:r w:rsidRPr="0000780D">
        <w:t xml:space="preserve">ruy cập địa chỉ: </w:t>
      </w:r>
      <w:hyperlink r:id="rId7" w:history="1">
        <w:r w:rsidRPr="0000780D">
          <w:rPr>
            <w:rStyle w:val="Hyperlink"/>
          </w:rPr>
          <w:t>https://hanhchinhcong.khanhhoa.gov.vn</w:t>
        </w:r>
      </w:hyperlink>
      <w:r w:rsidRPr="0000780D">
        <w:t xml:space="preserve">, nhấn logo “Góp ý - Hỏi đáp”. Tiến hành nhập các thông tin theo </w:t>
      </w:r>
      <w:r>
        <w:t xml:space="preserve">form </w:t>
      </w:r>
      <w:r w:rsidRPr="0000780D">
        <w:t xml:space="preserve">mẫu hướng dẫn để gửi phản ánh, kiến nghị về thực hiện </w:t>
      </w:r>
      <w:r>
        <w:t>TTHC</w:t>
      </w:r>
      <w:r w:rsidRPr="0000780D">
        <w:t xml:space="preserve">. Ban biên tập Cổng Dịch vụ hành chính công trực tuyến tỉnh sẽ </w:t>
      </w:r>
      <w:r>
        <w:t xml:space="preserve">là cơ quan đầu mối tiếp nhận, </w:t>
      </w:r>
      <w:r w:rsidRPr="0000780D">
        <w:t>chuyển các phản ánh</w:t>
      </w:r>
      <w:r>
        <w:t>,</w:t>
      </w:r>
      <w:r w:rsidRPr="0000780D">
        <w:t xml:space="preserve"> kiến nghị của khách hàng đến cơ quan có thẩm quyển để trả lời theo quy định. Kết quả trả lời sẽ được gửi đến khách hàng qua email và được đăng </w:t>
      </w:r>
      <w:r>
        <w:t xml:space="preserve">tải </w:t>
      </w:r>
      <w:r w:rsidRPr="0000780D">
        <w:t xml:space="preserve">trên Cổng Dịch vụ hành chính công trực tuyến tỉnh. </w:t>
      </w:r>
    </w:p>
    <w:p w:rsidR="00A534CB" w:rsidRPr="0000780D" w:rsidRDefault="00A534CB" w:rsidP="00A534CB">
      <w:pPr>
        <w:ind w:firstLine="709"/>
        <w:jc w:val="both"/>
      </w:pPr>
      <w:r w:rsidRPr="0000780D">
        <w:rPr>
          <w:rStyle w:val="Hyperlink"/>
        </w:rPr>
        <w:t xml:space="preserve">Ngoài ra, Khách hàng có thể tương tác, trao đổi trực tuyến qua các kênh mạng xã hội của Trung tâm như  </w:t>
      </w:r>
      <w:r w:rsidRPr="0000780D">
        <w:t xml:space="preserve">Fanpage Hành chính công Khánh Hòa:  </w:t>
      </w:r>
      <w:r w:rsidRPr="0000780D">
        <w:rPr>
          <w:b/>
        </w:rPr>
        <w:t>facebook.com/</w:t>
      </w:r>
      <w:r w:rsidRPr="0000780D">
        <w:rPr>
          <w:b/>
          <w:bCs/>
        </w:rPr>
        <w:t xml:space="preserve">hanhchinhcongKH ; </w:t>
      </w:r>
      <w:r w:rsidRPr="0000780D">
        <w:t xml:space="preserve">Zalo Official: </w:t>
      </w:r>
      <w:r w:rsidRPr="0000780D">
        <w:rPr>
          <w:b/>
        </w:rPr>
        <w:t>Hành chính công Khánh Hòa</w:t>
      </w:r>
    </w:p>
    <w:p w:rsidR="00A534CB" w:rsidRPr="0000780D" w:rsidRDefault="00A534CB" w:rsidP="00A534CB">
      <w:pPr>
        <w:pStyle w:val="ListParagraph"/>
        <w:ind w:left="0"/>
        <w:jc w:val="both"/>
        <w:rPr>
          <w:rStyle w:val="Hyperlink"/>
        </w:rPr>
      </w:pPr>
      <w:r w:rsidRPr="0000780D">
        <w:tab/>
      </w:r>
      <w:r w:rsidRPr="0000780D">
        <w:rPr>
          <w:rStyle w:val="Hyperlink"/>
        </w:rPr>
        <w:t xml:space="preserve">Thông tin chi tiết về các kênh hỗ trợ, khách hàng xem tại trang chủ Cổng Dịch vụ  công tỉnh </w:t>
      </w:r>
      <w:r>
        <w:rPr>
          <w:rStyle w:val="Hyperlink"/>
        </w:rPr>
        <w:t xml:space="preserve">tại địa chỉ: </w:t>
      </w:r>
      <w:hyperlink r:id="rId8" w:history="1">
        <w:r w:rsidRPr="0000780D">
          <w:rPr>
            <w:rStyle w:val="Hyperlink"/>
          </w:rPr>
          <w:t>https://hanhchinhcong.khanhhoa.gov.vn</w:t>
        </w:r>
      </w:hyperlink>
    </w:p>
    <w:p w:rsidR="00A534CB" w:rsidRPr="0000780D" w:rsidRDefault="00A534CB" w:rsidP="00A534CB">
      <w:pPr>
        <w:jc w:val="both"/>
        <w:rPr>
          <w:rStyle w:val="Hyperlink"/>
        </w:rPr>
      </w:pPr>
      <w:r w:rsidRPr="0000780D">
        <w:rPr>
          <w:noProof/>
          <w:lang w:val="en-US"/>
        </w:rPr>
        <w:drawing>
          <wp:inline distT="0" distB="0" distL="0" distR="0" wp14:anchorId="7DD8106E" wp14:editId="64FB3DA0">
            <wp:extent cx="5940425" cy="2435225"/>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n trang2.png"/>
                    <pic:cNvPicPr/>
                  </pic:nvPicPr>
                  <pic:blipFill>
                    <a:blip r:embed="rId9">
                      <a:extLst>
                        <a:ext uri="{28A0092B-C50C-407E-A947-70E740481C1C}">
                          <a14:useLocalDpi xmlns:a14="http://schemas.microsoft.com/office/drawing/2010/main" val="0"/>
                        </a:ext>
                      </a:extLst>
                    </a:blip>
                    <a:stretch>
                      <a:fillRect/>
                    </a:stretch>
                  </pic:blipFill>
                  <pic:spPr>
                    <a:xfrm>
                      <a:off x="0" y="0"/>
                      <a:ext cx="5940425" cy="2435225"/>
                    </a:xfrm>
                    <a:prstGeom prst="rect">
                      <a:avLst/>
                    </a:prstGeom>
                  </pic:spPr>
                </pic:pic>
              </a:graphicData>
            </a:graphic>
          </wp:inline>
        </w:drawing>
      </w:r>
    </w:p>
    <w:p w:rsidR="001D25AD" w:rsidRDefault="001D25AD"/>
    <w:sectPr w:rsidR="001D25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5A"/>
    <w:rsid w:val="00150D39"/>
    <w:rsid w:val="001D25AD"/>
    <w:rsid w:val="00773A5A"/>
    <w:rsid w:val="00A5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CB"/>
    <w:pPr>
      <w:spacing w:after="200" w:line="276" w:lineRule="auto"/>
    </w:pPr>
    <w:rPr>
      <w:rFonts w:cstheme="minorBidi"/>
      <w:sz w:val="26"/>
      <w:szCs w:val="22"/>
      <w:lang w:val="en-SG"/>
    </w:rPr>
  </w:style>
  <w:style w:type="paragraph" w:styleId="Heading2">
    <w:name w:val="heading 2"/>
    <w:basedOn w:val="Normal"/>
    <w:next w:val="Normal"/>
    <w:link w:val="Heading2Char"/>
    <w:uiPriority w:val="9"/>
    <w:unhideWhenUsed/>
    <w:qFormat/>
    <w:rsid w:val="00A534CB"/>
    <w:pPr>
      <w:keepNext/>
      <w:keepLines/>
      <w:spacing w:before="200" w:after="0"/>
      <w:outlineLvl w:val="1"/>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4CB"/>
    <w:rPr>
      <w:rFonts w:asciiTheme="majorHAnsi" w:eastAsiaTheme="majorEastAsia" w:hAnsiTheme="majorHAnsi" w:cstheme="majorBidi"/>
      <w:b/>
      <w:bCs/>
      <w:color w:val="5B9BD5" w:themeColor="accent1"/>
      <w:sz w:val="26"/>
      <w:lang w:val="en-SG"/>
    </w:rPr>
  </w:style>
  <w:style w:type="paragraph" w:styleId="ListParagraph">
    <w:name w:val="List Paragraph"/>
    <w:basedOn w:val="Normal"/>
    <w:uiPriority w:val="34"/>
    <w:qFormat/>
    <w:rsid w:val="00A534CB"/>
    <w:pPr>
      <w:ind w:left="720"/>
      <w:contextualSpacing/>
    </w:pPr>
  </w:style>
  <w:style w:type="character" w:styleId="Hyperlink">
    <w:name w:val="Hyperlink"/>
    <w:basedOn w:val="DefaultParagraphFont"/>
    <w:uiPriority w:val="99"/>
    <w:unhideWhenUsed/>
    <w:rsid w:val="00A534CB"/>
    <w:rPr>
      <w:color w:val="0563C1" w:themeColor="hyperlink"/>
      <w:u w:val="single"/>
    </w:rPr>
  </w:style>
  <w:style w:type="paragraph" w:styleId="BalloonText">
    <w:name w:val="Balloon Text"/>
    <w:basedOn w:val="Normal"/>
    <w:link w:val="BalloonTextChar"/>
    <w:uiPriority w:val="99"/>
    <w:semiHidden/>
    <w:unhideWhenUsed/>
    <w:rsid w:val="00150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D39"/>
    <w:rPr>
      <w:rFonts w:ascii="Tahoma" w:hAnsi="Tahoma" w:cs="Tahoma"/>
      <w:sz w:val="16"/>
      <w:szCs w:val="16"/>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CB"/>
    <w:pPr>
      <w:spacing w:after="200" w:line="276" w:lineRule="auto"/>
    </w:pPr>
    <w:rPr>
      <w:rFonts w:cstheme="minorBidi"/>
      <w:sz w:val="26"/>
      <w:szCs w:val="22"/>
      <w:lang w:val="en-SG"/>
    </w:rPr>
  </w:style>
  <w:style w:type="paragraph" w:styleId="Heading2">
    <w:name w:val="heading 2"/>
    <w:basedOn w:val="Normal"/>
    <w:next w:val="Normal"/>
    <w:link w:val="Heading2Char"/>
    <w:uiPriority w:val="9"/>
    <w:unhideWhenUsed/>
    <w:qFormat/>
    <w:rsid w:val="00A534CB"/>
    <w:pPr>
      <w:keepNext/>
      <w:keepLines/>
      <w:spacing w:before="200" w:after="0"/>
      <w:outlineLvl w:val="1"/>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4CB"/>
    <w:rPr>
      <w:rFonts w:asciiTheme="majorHAnsi" w:eastAsiaTheme="majorEastAsia" w:hAnsiTheme="majorHAnsi" w:cstheme="majorBidi"/>
      <w:b/>
      <w:bCs/>
      <w:color w:val="5B9BD5" w:themeColor="accent1"/>
      <w:sz w:val="26"/>
      <w:lang w:val="en-SG"/>
    </w:rPr>
  </w:style>
  <w:style w:type="paragraph" w:styleId="ListParagraph">
    <w:name w:val="List Paragraph"/>
    <w:basedOn w:val="Normal"/>
    <w:uiPriority w:val="34"/>
    <w:qFormat/>
    <w:rsid w:val="00A534CB"/>
    <w:pPr>
      <w:ind w:left="720"/>
      <w:contextualSpacing/>
    </w:pPr>
  </w:style>
  <w:style w:type="character" w:styleId="Hyperlink">
    <w:name w:val="Hyperlink"/>
    <w:basedOn w:val="DefaultParagraphFont"/>
    <w:uiPriority w:val="99"/>
    <w:unhideWhenUsed/>
    <w:rsid w:val="00A534CB"/>
    <w:rPr>
      <w:color w:val="0563C1" w:themeColor="hyperlink"/>
      <w:u w:val="single"/>
    </w:rPr>
  </w:style>
  <w:style w:type="paragraph" w:styleId="BalloonText">
    <w:name w:val="Balloon Text"/>
    <w:basedOn w:val="Normal"/>
    <w:link w:val="BalloonTextChar"/>
    <w:uiPriority w:val="99"/>
    <w:semiHidden/>
    <w:unhideWhenUsed/>
    <w:rsid w:val="00150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D39"/>
    <w:rPr>
      <w:rFonts w:ascii="Tahoma" w:hAnsi="Tahoma" w:cs="Tahoma"/>
      <w:sz w:val="16"/>
      <w:szCs w:val="1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hchinhcong.khanhhoa.gov.vn" TargetMode="External"/><Relationship Id="rId3" Type="http://schemas.openxmlformats.org/officeDocument/2006/relationships/settings" Target="settings.xml"/><Relationship Id="rId7" Type="http://schemas.openxmlformats.org/officeDocument/2006/relationships/hyperlink" Target="https://hanhchinhcong.khanhhoa.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hanhchinhcong.khanhhoa.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Windows User</cp:lastModifiedBy>
  <cp:revision>2</cp:revision>
  <dcterms:created xsi:type="dcterms:W3CDTF">2022-01-14T02:21:00Z</dcterms:created>
  <dcterms:modified xsi:type="dcterms:W3CDTF">2022-01-14T02:21:00Z</dcterms:modified>
</cp:coreProperties>
</file>